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0E35" w14:textId="77777777" w:rsidR="00E45B83" w:rsidRPr="00B27611" w:rsidRDefault="00E45B83" w:rsidP="00DC7FC8">
      <w:pPr>
        <w:jc w:val="center"/>
        <w:outlineLvl w:val="0"/>
        <w:rPr>
          <w:sz w:val="22"/>
          <w:szCs w:val="22"/>
          <w:u w:val="single"/>
          <w:rtl/>
        </w:rPr>
      </w:pPr>
      <w:bookmarkStart w:id="0" w:name="_GoBack"/>
      <w:r w:rsidRPr="00B27611">
        <w:rPr>
          <w:rFonts w:hint="cs"/>
          <w:sz w:val="22"/>
          <w:szCs w:val="22"/>
          <w:u w:val="single"/>
          <w:rtl/>
        </w:rPr>
        <w:t>הפקולטה למדעי הבריאות</w:t>
      </w:r>
      <w:r w:rsidR="00E92975">
        <w:rPr>
          <w:rFonts w:hint="cs"/>
          <w:sz w:val="22"/>
          <w:szCs w:val="22"/>
          <w:u w:val="single"/>
          <w:rtl/>
        </w:rPr>
        <w:t xml:space="preserve">, </w:t>
      </w:r>
      <w:r w:rsidR="004043D7" w:rsidRPr="00B27611">
        <w:rPr>
          <w:rFonts w:hint="cs"/>
          <w:sz w:val="22"/>
          <w:szCs w:val="22"/>
          <w:u w:val="single"/>
          <w:rtl/>
        </w:rPr>
        <w:t>ביה"ס ל</w:t>
      </w:r>
      <w:r w:rsidR="00B27611" w:rsidRPr="00B27611">
        <w:rPr>
          <w:rFonts w:hint="cs"/>
          <w:sz w:val="22"/>
          <w:szCs w:val="22"/>
          <w:u w:val="single"/>
          <w:rtl/>
        </w:rPr>
        <w:t>רוקחות</w:t>
      </w:r>
    </w:p>
    <w:p w14:paraId="74E1E702" w14:textId="77777777" w:rsidR="00605DF4" w:rsidRPr="00B27611" w:rsidRDefault="00605DF4" w:rsidP="00DC7FC8">
      <w:pPr>
        <w:jc w:val="center"/>
        <w:outlineLvl w:val="0"/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u w:val="single"/>
          <w:rtl/>
        </w:rPr>
        <w:t>ערעור על שאלה במבחן אמריקאי</w:t>
      </w:r>
    </w:p>
    <w:bookmarkEnd w:id="0"/>
    <w:p w14:paraId="19683D2D" w14:textId="77777777" w:rsidR="00605DF4" w:rsidRPr="00B27611" w:rsidRDefault="00605DF4" w:rsidP="0077012D">
      <w:pPr>
        <w:jc w:val="center"/>
        <w:rPr>
          <w:sz w:val="10"/>
          <w:szCs w:val="10"/>
          <w:rtl/>
        </w:rPr>
      </w:pPr>
      <w:r w:rsidRPr="00B27611">
        <w:rPr>
          <w:rFonts w:hint="cs"/>
          <w:sz w:val="10"/>
          <w:szCs w:val="10"/>
          <w:rtl/>
        </w:rPr>
        <w:t xml:space="preserve">                                                                                     </w:t>
      </w:r>
    </w:p>
    <w:p w14:paraId="4EFFAE28" w14:textId="77777777" w:rsidR="00605DF4" w:rsidRPr="00B27611" w:rsidRDefault="00605DF4" w:rsidP="00B27611">
      <w:pPr>
        <w:rPr>
          <w:b/>
          <w:bCs/>
          <w:sz w:val="22"/>
          <w:szCs w:val="22"/>
        </w:rPr>
      </w:pPr>
      <w:r w:rsidRPr="00B27611">
        <w:rPr>
          <w:rFonts w:hint="cs"/>
          <w:b/>
          <w:bCs/>
          <w:sz w:val="22"/>
          <w:szCs w:val="22"/>
          <w:rtl/>
        </w:rPr>
        <w:t xml:space="preserve">ת.ז. </w:t>
      </w:r>
      <w:r w:rsidR="00B27611" w:rsidRPr="00B27611">
        <w:rPr>
          <w:rFonts w:hint="cs"/>
          <w:b/>
          <w:bCs/>
          <w:sz w:val="22"/>
          <w:szCs w:val="22"/>
          <w:rtl/>
        </w:rPr>
        <w:t>______________</w:t>
      </w:r>
      <w:r w:rsidRPr="00B27611">
        <w:rPr>
          <w:rFonts w:hint="cs"/>
          <w:b/>
          <w:bCs/>
          <w:sz w:val="22"/>
          <w:szCs w:val="22"/>
          <w:rtl/>
        </w:rPr>
        <w:t xml:space="preserve">     </w:t>
      </w:r>
      <w:r w:rsidR="0077012D" w:rsidRPr="00B27611">
        <w:rPr>
          <w:rFonts w:hint="cs"/>
          <w:b/>
          <w:bCs/>
          <w:sz w:val="22"/>
          <w:szCs w:val="22"/>
          <w:rtl/>
        </w:rPr>
        <w:t xml:space="preserve"> </w:t>
      </w:r>
      <w:r w:rsidRPr="00B27611">
        <w:rPr>
          <w:rFonts w:hint="cs"/>
          <w:b/>
          <w:bCs/>
          <w:sz w:val="22"/>
          <w:szCs w:val="22"/>
          <w:rtl/>
        </w:rPr>
        <w:t xml:space="preserve">  מס' נבחן   </w:t>
      </w:r>
      <w:r w:rsidR="00B27611" w:rsidRPr="00B27611">
        <w:rPr>
          <w:rFonts w:hint="cs"/>
          <w:b/>
          <w:bCs/>
          <w:sz w:val="22"/>
          <w:szCs w:val="22"/>
          <w:rtl/>
        </w:rPr>
        <w:t>____________</w:t>
      </w:r>
      <w:r w:rsidR="0077012D" w:rsidRPr="00B27611">
        <w:rPr>
          <w:rFonts w:hint="cs"/>
          <w:b/>
          <w:bCs/>
          <w:sz w:val="22"/>
          <w:szCs w:val="22"/>
          <w:rtl/>
        </w:rPr>
        <w:t xml:space="preserve">       תאריך  חשיפה ____________</w:t>
      </w:r>
    </w:p>
    <w:p w14:paraId="41C900F5" w14:textId="77777777" w:rsidR="00605DF4" w:rsidRPr="00B27611" w:rsidRDefault="00605DF4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 xml:space="preserve">מס' קורס  </w:t>
      </w:r>
      <w:r w:rsidR="00B27611" w:rsidRPr="00B27611">
        <w:rPr>
          <w:rFonts w:hint="cs"/>
          <w:b/>
          <w:bCs/>
          <w:sz w:val="22"/>
          <w:szCs w:val="22"/>
          <w:rtl/>
        </w:rPr>
        <w:t>_______________</w:t>
      </w:r>
      <w:r w:rsidRPr="00B27611">
        <w:rPr>
          <w:rFonts w:hint="cs"/>
          <w:b/>
          <w:bCs/>
          <w:sz w:val="22"/>
          <w:szCs w:val="22"/>
          <w:rtl/>
        </w:rPr>
        <w:t xml:space="preserve">  </w:t>
      </w:r>
      <w:r w:rsidR="0077012D" w:rsidRPr="00B27611">
        <w:rPr>
          <w:rFonts w:hint="cs"/>
          <w:b/>
          <w:bCs/>
          <w:sz w:val="22"/>
          <w:szCs w:val="22"/>
          <w:rtl/>
        </w:rPr>
        <w:t xml:space="preserve">       </w:t>
      </w:r>
      <w:r w:rsidRPr="00B27611">
        <w:rPr>
          <w:rFonts w:hint="cs"/>
          <w:b/>
          <w:bCs/>
          <w:sz w:val="22"/>
          <w:szCs w:val="22"/>
          <w:rtl/>
        </w:rPr>
        <w:t>שם הקורס: ____________________  מועד: א / ב/ ג</w:t>
      </w:r>
    </w:p>
    <w:p w14:paraId="57369B55" w14:textId="77777777" w:rsidR="00605DF4" w:rsidRPr="00B27611" w:rsidRDefault="00B27611" w:rsidP="00605DF4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גרסת הסטודנט__________</w:t>
      </w:r>
    </w:p>
    <w:p w14:paraId="64F1EE08" w14:textId="77777777" w:rsidR="00B27611" w:rsidRPr="00B27611" w:rsidRDefault="00B27611" w:rsidP="00605DF4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מספר שאלה בבחינה של הסטודנט _________</w:t>
      </w:r>
    </w:p>
    <w:p w14:paraId="3045A729" w14:textId="77777777" w:rsidR="00B27611" w:rsidRPr="00B27611" w:rsidRDefault="00B27611" w:rsidP="00605DF4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מספר שאלה בבנק ______ מספר במסטר _________</w:t>
      </w:r>
    </w:p>
    <w:p w14:paraId="7B2AAC34" w14:textId="77777777" w:rsidR="00B27611" w:rsidRPr="00B27611" w:rsidRDefault="00B27611" w:rsidP="00605DF4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התשובה המסומנת = תשובה שהסטודנט ענה _______</w:t>
      </w:r>
    </w:p>
    <w:p w14:paraId="2F1D3EB4" w14:textId="77777777" w:rsidR="00B27611" w:rsidRPr="00B27611" w:rsidRDefault="00B27611" w:rsidP="00605DF4">
      <w:pPr>
        <w:rPr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תשובה נכונה עפ"י המסטר ________</w:t>
      </w:r>
    </w:p>
    <w:p w14:paraId="0FFB43F4" w14:textId="77777777" w:rsidR="00605DF4" w:rsidRPr="00B27611" w:rsidRDefault="00605DF4" w:rsidP="00B27611">
      <w:pPr>
        <w:spacing w:line="360" w:lineRule="auto"/>
        <w:rPr>
          <w:b/>
          <w:bCs/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אבקש להכיר גם בתשובתי כנכונה, מהנימוקים הבאים: </w:t>
      </w:r>
      <w:r w:rsidRPr="00B27611">
        <w:rPr>
          <w:rFonts w:hint="cs"/>
          <w:b/>
          <w:bCs/>
          <w:sz w:val="22"/>
          <w:szCs w:val="22"/>
          <w:rtl/>
        </w:rPr>
        <w:t xml:space="preserve"> </w:t>
      </w:r>
      <w:r w:rsidR="00B27611" w:rsidRPr="00B27611">
        <w:rPr>
          <w:rFonts w:hint="cs"/>
          <w:b/>
          <w:bCs/>
          <w:sz w:val="22"/>
          <w:szCs w:val="22"/>
          <w:rtl/>
        </w:rPr>
        <w:t>________________________</w:t>
      </w:r>
      <w:r w:rsidR="006B657F">
        <w:rPr>
          <w:rFonts w:hint="cs"/>
          <w:b/>
          <w:bCs/>
          <w:sz w:val="22"/>
          <w:szCs w:val="22"/>
          <w:rtl/>
        </w:rPr>
        <w:t>______</w:t>
      </w:r>
      <w:r w:rsidR="00B27611" w:rsidRPr="00B27611">
        <w:rPr>
          <w:rFonts w:hint="cs"/>
          <w:b/>
          <w:bCs/>
          <w:sz w:val="22"/>
          <w:szCs w:val="22"/>
          <w:rtl/>
        </w:rPr>
        <w:t>________</w:t>
      </w:r>
    </w:p>
    <w:p w14:paraId="356AA2D6" w14:textId="77777777" w:rsidR="00B27611" w:rsidRPr="00B27611" w:rsidRDefault="00E92975" w:rsidP="00B27611">
      <w:pPr>
        <w:spacing w:line="360" w:lineRule="auto"/>
        <w:rPr>
          <w:sz w:val="22"/>
          <w:szCs w:val="22"/>
          <w:rtl/>
        </w:rPr>
      </w:pPr>
      <w:r w:rsidRPr="00B27611"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78308" wp14:editId="74CAC9CE">
                <wp:simplePos x="0" y="0"/>
                <wp:positionH relativeFrom="column">
                  <wp:posOffset>4935855</wp:posOffset>
                </wp:positionH>
                <wp:positionV relativeFrom="paragraph">
                  <wp:posOffset>950595</wp:posOffset>
                </wp:positionV>
                <wp:extent cx="327660" cy="198120"/>
                <wp:effectExtent l="11430" t="5080" r="13335" b="63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ED94" id="Rectangle 2" o:spid="_x0000_s1026" style="position:absolute;margin-left:388.65pt;margin-top:74.85pt;width:25.8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"/>
            </w:pict>
          </mc:Fallback>
        </mc:AlternateContent>
      </w:r>
      <w:r w:rsidR="00B27611" w:rsidRPr="00B27611">
        <w:rPr>
          <w:rFonts w:hint="cs"/>
          <w:b/>
          <w:bCs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57F">
        <w:rPr>
          <w:rFonts w:hint="cs"/>
          <w:b/>
          <w:bCs/>
          <w:sz w:val="22"/>
          <w:szCs w:val="22"/>
          <w:rtl/>
        </w:rPr>
        <w:t>________________________</w:t>
      </w:r>
      <w:r w:rsidR="00B27611" w:rsidRPr="00B27611">
        <w:rPr>
          <w:rFonts w:hint="cs"/>
          <w:b/>
          <w:bCs/>
          <w:sz w:val="22"/>
          <w:szCs w:val="22"/>
          <w:rtl/>
        </w:rPr>
        <w:t>_____</w:t>
      </w:r>
    </w:p>
    <w:p w14:paraId="56F5B240" w14:textId="77777777" w:rsidR="00605DF4" w:rsidRPr="00B27611" w:rsidRDefault="00F83B75" w:rsidP="00B27611">
      <w:pPr>
        <w:pBdr>
          <w:bottom w:val="single" w:sz="12" w:space="1" w:color="auto"/>
          <w:between w:val="single" w:sz="12" w:space="1" w:color="auto"/>
        </w:pBdr>
        <w:tabs>
          <w:tab w:val="left" w:pos="830"/>
        </w:tabs>
        <w:spacing w:line="360" w:lineRule="auto"/>
        <w:rPr>
          <w:sz w:val="20"/>
          <w:szCs w:val="20"/>
          <w:rtl/>
        </w:rPr>
      </w:pPr>
      <w:r w:rsidRPr="00B27611">
        <w:rPr>
          <w:sz w:val="22"/>
          <w:szCs w:val="22"/>
          <w:rtl/>
        </w:rPr>
        <w:tab/>
      </w:r>
      <w:r w:rsidRPr="00B27611">
        <w:rPr>
          <w:rFonts w:hint="cs"/>
          <w:b/>
          <w:bCs/>
          <w:sz w:val="22"/>
          <w:szCs w:val="22"/>
          <w:rtl/>
        </w:rPr>
        <w:t>רפרנס אקדמי/ ספר/ עמוד- ערעור ללא רפרנס לא</w:t>
      </w:r>
      <w:r w:rsidRPr="00B27611">
        <w:rPr>
          <w:rFonts w:hint="cs"/>
          <w:sz w:val="22"/>
          <w:szCs w:val="22"/>
          <w:rtl/>
        </w:rPr>
        <w:t xml:space="preserve"> </w:t>
      </w:r>
      <w:r w:rsidRPr="00B27611">
        <w:rPr>
          <w:rFonts w:hint="cs"/>
          <w:b/>
          <w:bCs/>
          <w:sz w:val="22"/>
          <w:szCs w:val="22"/>
          <w:rtl/>
        </w:rPr>
        <w:t>ייבדק</w:t>
      </w:r>
      <w:r w:rsidR="00B27611" w:rsidRPr="00B27611">
        <w:rPr>
          <w:rFonts w:hint="cs"/>
          <w:sz w:val="22"/>
          <w:szCs w:val="22"/>
          <w:rtl/>
        </w:rPr>
        <w:t xml:space="preserve"> </w:t>
      </w:r>
      <w:r w:rsidR="00B27611" w:rsidRPr="00B27611">
        <w:rPr>
          <w:rFonts w:hint="cs"/>
          <w:sz w:val="20"/>
          <w:szCs w:val="20"/>
          <w:rtl/>
        </w:rPr>
        <w:t>(בבחינות שמרכז הקורס דורש זאת)</w:t>
      </w:r>
      <w:r w:rsidRPr="00B27611">
        <w:rPr>
          <w:rFonts w:hint="cs"/>
          <w:sz w:val="20"/>
          <w:szCs w:val="20"/>
          <w:rtl/>
        </w:rPr>
        <w:t>.</w:t>
      </w:r>
    </w:p>
    <w:p w14:paraId="2AC4182B" w14:textId="77777777" w:rsidR="00605DF4" w:rsidRPr="00B27611" w:rsidRDefault="00605DF4" w:rsidP="00754040">
      <w:pPr>
        <w:rPr>
          <w:sz w:val="22"/>
          <w:szCs w:val="22"/>
          <w:rtl/>
        </w:rPr>
      </w:pPr>
    </w:p>
    <w:p w14:paraId="3FDFF812" w14:textId="77777777" w:rsidR="00EF6437" w:rsidRPr="00B27611" w:rsidRDefault="00F83B75" w:rsidP="00F83B75">
      <w:pPr>
        <w:numPr>
          <w:ilvl w:val="0"/>
          <w:numId w:val="1"/>
        </w:numPr>
        <w:rPr>
          <w:sz w:val="18"/>
          <w:szCs w:val="18"/>
          <w:rtl/>
        </w:rPr>
      </w:pPr>
      <w:r w:rsidRPr="00B27611">
        <w:rPr>
          <w:rFonts w:hint="cs"/>
          <w:b/>
          <w:bCs/>
          <w:sz w:val="18"/>
          <w:szCs w:val="18"/>
          <w:rtl/>
        </w:rPr>
        <w:t>נימוקים</w:t>
      </w:r>
      <w:r w:rsidRPr="00B27611">
        <w:rPr>
          <w:rFonts w:hint="cs"/>
          <w:sz w:val="18"/>
          <w:szCs w:val="18"/>
          <w:rtl/>
        </w:rPr>
        <w:t xml:space="preserve"> </w:t>
      </w:r>
      <w:r w:rsidRPr="00B27611">
        <w:rPr>
          <w:rFonts w:hint="cs"/>
          <w:b/>
          <w:bCs/>
          <w:sz w:val="18"/>
          <w:szCs w:val="18"/>
          <w:rtl/>
        </w:rPr>
        <w:t>בכתב יד קריא וברור בלבד. כתב לא ברור לא ייבדק.</w:t>
      </w:r>
    </w:p>
    <w:p w14:paraId="0E3CAB33" w14:textId="77777777" w:rsidR="002F06B5" w:rsidRPr="00B27611" w:rsidRDefault="0006230D" w:rsidP="009A79A1">
      <w:pPr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>החלטת המורה:</w:t>
      </w:r>
      <w:r w:rsidR="0031669B" w:rsidRPr="00B27611">
        <w:rPr>
          <w:rFonts w:hint="cs"/>
          <w:sz w:val="22"/>
          <w:szCs w:val="22"/>
          <w:rtl/>
        </w:rPr>
        <w:t xml:space="preserve">  </w:t>
      </w:r>
      <w:r w:rsidR="0031669B" w:rsidRPr="00B27611">
        <w:rPr>
          <w:sz w:val="36"/>
          <w:szCs w:val="36"/>
          <w:rtl/>
        </w:rPr>
        <w:t>□</w:t>
      </w:r>
      <w:r w:rsidRPr="00B27611">
        <w:rPr>
          <w:rFonts w:hint="cs"/>
          <w:sz w:val="22"/>
          <w:szCs w:val="22"/>
          <w:rtl/>
        </w:rPr>
        <w:t xml:space="preserve"> הערעור מתקבל  </w:t>
      </w:r>
      <w:r w:rsidR="009A79A1" w:rsidRPr="00B27611">
        <w:rPr>
          <w:rFonts w:hint="cs"/>
          <w:sz w:val="22"/>
          <w:szCs w:val="22"/>
          <w:rtl/>
        </w:rPr>
        <w:t xml:space="preserve">   </w:t>
      </w:r>
      <w:r w:rsidR="001E3370" w:rsidRPr="00B27611">
        <w:rPr>
          <w:rFonts w:hint="cs"/>
          <w:sz w:val="22"/>
          <w:szCs w:val="22"/>
          <w:rtl/>
        </w:rPr>
        <w:t xml:space="preserve">              </w:t>
      </w:r>
    </w:p>
    <w:p w14:paraId="48808324" w14:textId="77777777" w:rsidR="00F83B75" w:rsidRPr="00B27611" w:rsidRDefault="002F06B5" w:rsidP="002F06B5">
      <w:pPr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              </w:t>
      </w:r>
      <w:r w:rsidR="001E3370" w:rsidRPr="00B27611">
        <w:rPr>
          <w:rFonts w:hint="cs"/>
          <w:sz w:val="22"/>
          <w:szCs w:val="22"/>
          <w:rtl/>
        </w:rPr>
        <w:t xml:space="preserve">        </w:t>
      </w:r>
      <w:r w:rsidR="0006230D" w:rsidRPr="00B27611">
        <w:rPr>
          <w:sz w:val="36"/>
          <w:szCs w:val="36"/>
          <w:rtl/>
        </w:rPr>
        <w:t>□</w:t>
      </w:r>
      <w:r w:rsidR="0006230D" w:rsidRPr="00B27611">
        <w:rPr>
          <w:rFonts w:hint="cs"/>
          <w:sz w:val="22"/>
          <w:szCs w:val="22"/>
          <w:rtl/>
        </w:rPr>
        <w:t xml:space="preserve"> הערעור נדחה  </w:t>
      </w:r>
      <w:r w:rsidR="001E3370" w:rsidRPr="00B27611">
        <w:rPr>
          <w:rFonts w:hint="cs"/>
          <w:sz w:val="22"/>
          <w:szCs w:val="22"/>
          <w:rtl/>
        </w:rPr>
        <w:t xml:space="preserve"> </w:t>
      </w:r>
      <w:r w:rsidR="00EE130D" w:rsidRPr="00B27611">
        <w:rPr>
          <w:rFonts w:hint="cs"/>
          <w:sz w:val="22"/>
          <w:szCs w:val="22"/>
          <w:rtl/>
        </w:rPr>
        <w:t xml:space="preserve"> </w:t>
      </w:r>
    </w:p>
    <w:p w14:paraId="0533DE17" w14:textId="77777777" w:rsidR="00B27611" w:rsidRDefault="00B27611" w:rsidP="002F06B5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  <w:rtl/>
        </w:rPr>
      </w:pPr>
    </w:p>
    <w:p w14:paraId="31DBBBF3" w14:textId="77777777" w:rsidR="00B27611" w:rsidRDefault="00B27611" w:rsidP="00B27611">
      <w:pPr>
        <w:jc w:val="center"/>
        <w:rPr>
          <w:sz w:val="22"/>
          <w:szCs w:val="22"/>
          <w:u w:val="single"/>
          <w:rtl/>
        </w:rPr>
      </w:pPr>
    </w:p>
    <w:p w14:paraId="55C61778" w14:textId="77777777" w:rsidR="006B657F" w:rsidRDefault="006B657F" w:rsidP="00B27611">
      <w:pPr>
        <w:jc w:val="center"/>
        <w:rPr>
          <w:sz w:val="22"/>
          <w:szCs w:val="22"/>
          <w:u w:val="single"/>
          <w:rtl/>
        </w:rPr>
      </w:pPr>
    </w:p>
    <w:p w14:paraId="2B7F274B" w14:textId="77777777" w:rsidR="006B657F" w:rsidRDefault="006B657F" w:rsidP="00B27611">
      <w:pPr>
        <w:jc w:val="center"/>
        <w:rPr>
          <w:sz w:val="22"/>
          <w:szCs w:val="22"/>
          <w:u w:val="single"/>
          <w:rtl/>
        </w:rPr>
      </w:pPr>
    </w:p>
    <w:p w14:paraId="481333C6" w14:textId="77777777" w:rsidR="006B657F" w:rsidRDefault="006B657F" w:rsidP="00B27611">
      <w:pPr>
        <w:jc w:val="center"/>
        <w:rPr>
          <w:sz w:val="22"/>
          <w:szCs w:val="22"/>
          <w:u w:val="single"/>
          <w:rtl/>
        </w:rPr>
      </w:pPr>
    </w:p>
    <w:p w14:paraId="23B6105E" w14:textId="77777777" w:rsidR="006B657F" w:rsidRDefault="006B657F" w:rsidP="00B27611">
      <w:pPr>
        <w:jc w:val="center"/>
        <w:rPr>
          <w:sz w:val="22"/>
          <w:szCs w:val="22"/>
          <w:u w:val="single"/>
          <w:rtl/>
        </w:rPr>
      </w:pPr>
    </w:p>
    <w:p w14:paraId="1A9EAD09" w14:textId="77777777" w:rsidR="00B27611" w:rsidRPr="00B27611" w:rsidRDefault="00B27611" w:rsidP="00E92975">
      <w:pPr>
        <w:jc w:val="center"/>
        <w:rPr>
          <w:sz w:val="22"/>
          <w:szCs w:val="22"/>
          <w:u w:val="single"/>
          <w:rtl/>
        </w:rPr>
      </w:pPr>
      <w:r w:rsidRPr="00B27611">
        <w:rPr>
          <w:rFonts w:hint="cs"/>
          <w:sz w:val="22"/>
          <w:szCs w:val="22"/>
          <w:u w:val="single"/>
          <w:rtl/>
        </w:rPr>
        <w:t>הפקולטה למדעי הבריאות</w:t>
      </w:r>
      <w:r w:rsidR="00E92975">
        <w:rPr>
          <w:rFonts w:hint="cs"/>
          <w:sz w:val="22"/>
          <w:szCs w:val="22"/>
          <w:u w:val="single"/>
          <w:rtl/>
        </w:rPr>
        <w:t>,</w:t>
      </w:r>
      <w:r w:rsidRPr="00B27611">
        <w:rPr>
          <w:rFonts w:hint="cs"/>
          <w:sz w:val="22"/>
          <w:szCs w:val="22"/>
          <w:u w:val="single"/>
          <w:rtl/>
        </w:rPr>
        <w:t xml:space="preserve"> ביה"ס לרוקחות</w:t>
      </w:r>
    </w:p>
    <w:p w14:paraId="5460DF4D" w14:textId="77777777" w:rsidR="00B27611" w:rsidRPr="00B27611" w:rsidRDefault="00B27611" w:rsidP="00B27611">
      <w:pPr>
        <w:jc w:val="center"/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u w:val="single"/>
          <w:rtl/>
        </w:rPr>
        <w:t>ערעור על שאלה במבחן אמריקאי</w:t>
      </w:r>
    </w:p>
    <w:p w14:paraId="23636D2F" w14:textId="77777777" w:rsidR="00B27611" w:rsidRPr="00B27611" w:rsidRDefault="00B27611" w:rsidP="00B27611">
      <w:pPr>
        <w:jc w:val="center"/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                                                                                     </w:t>
      </w:r>
    </w:p>
    <w:p w14:paraId="3860603E" w14:textId="77777777" w:rsidR="00B27611" w:rsidRPr="00B27611" w:rsidRDefault="00B27611" w:rsidP="00B27611">
      <w:pPr>
        <w:rPr>
          <w:b/>
          <w:bCs/>
          <w:sz w:val="22"/>
          <w:szCs w:val="22"/>
        </w:rPr>
      </w:pPr>
      <w:r w:rsidRPr="00B27611">
        <w:rPr>
          <w:rFonts w:hint="cs"/>
          <w:b/>
          <w:bCs/>
          <w:sz w:val="22"/>
          <w:szCs w:val="22"/>
          <w:rtl/>
        </w:rPr>
        <w:t>ת.ז. ______________        מס' נבחן   ____________       תאריך  חשיפה ____________</w:t>
      </w:r>
    </w:p>
    <w:p w14:paraId="6458FEE4" w14:textId="77777777" w:rsidR="00B27611" w:rsidRPr="00B27611" w:rsidRDefault="00B27611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מס' קורס  _______________         שם הקורס: ____________________  מועד: א / ב/ ג</w:t>
      </w:r>
    </w:p>
    <w:p w14:paraId="45375EE6" w14:textId="77777777" w:rsidR="00B27611" w:rsidRPr="00B27611" w:rsidRDefault="00B27611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גרסת הסטודנט__________</w:t>
      </w:r>
    </w:p>
    <w:p w14:paraId="784070DF" w14:textId="77777777" w:rsidR="00B27611" w:rsidRPr="00B27611" w:rsidRDefault="00B27611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מספר שאלה בבחינה של הסטודנט _________</w:t>
      </w:r>
    </w:p>
    <w:p w14:paraId="5B371A9D" w14:textId="77777777" w:rsidR="00B27611" w:rsidRPr="00B27611" w:rsidRDefault="00B27611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מספר שאלה בבנק ______ מספר במסטר _________</w:t>
      </w:r>
    </w:p>
    <w:p w14:paraId="6C04DFC2" w14:textId="77777777" w:rsidR="00B27611" w:rsidRPr="00B27611" w:rsidRDefault="00B27611" w:rsidP="00B27611">
      <w:pPr>
        <w:rPr>
          <w:b/>
          <w:bCs/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התשובה המסומנת = תשובה שהסטודנט ענה _______</w:t>
      </w:r>
    </w:p>
    <w:p w14:paraId="120916CE" w14:textId="77777777" w:rsidR="00B27611" w:rsidRPr="00B27611" w:rsidRDefault="00B27611" w:rsidP="00B27611">
      <w:pPr>
        <w:rPr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תשובה נכונה עפ"י המסטר ________</w:t>
      </w:r>
    </w:p>
    <w:p w14:paraId="01BCA419" w14:textId="77777777" w:rsidR="00B27611" w:rsidRPr="00B27611" w:rsidRDefault="00B27611" w:rsidP="00B27611">
      <w:pPr>
        <w:spacing w:line="360" w:lineRule="auto"/>
        <w:rPr>
          <w:b/>
          <w:bCs/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אבקש להכיר גם בתשובתי כנכונה, מהנימוקים הבאים: </w:t>
      </w:r>
      <w:r w:rsidRPr="00B27611">
        <w:rPr>
          <w:rFonts w:hint="cs"/>
          <w:b/>
          <w:bCs/>
          <w:sz w:val="22"/>
          <w:szCs w:val="22"/>
          <w:rtl/>
        </w:rPr>
        <w:t xml:space="preserve"> ______________</w:t>
      </w:r>
      <w:r w:rsidR="006B657F">
        <w:rPr>
          <w:rFonts w:hint="cs"/>
          <w:b/>
          <w:bCs/>
          <w:sz w:val="22"/>
          <w:szCs w:val="22"/>
          <w:rtl/>
        </w:rPr>
        <w:t>______</w:t>
      </w:r>
      <w:r w:rsidRPr="00B27611">
        <w:rPr>
          <w:rFonts w:hint="cs"/>
          <w:b/>
          <w:bCs/>
          <w:sz w:val="22"/>
          <w:szCs w:val="22"/>
          <w:rtl/>
        </w:rPr>
        <w:t>__________________</w:t>
      </w:r>
    </w:p>
    <w:p w14:paraId="3CEFFC98" w14:textId="77777777" w:rsidR="00B27611" w:rsidRPr="00B27611" w:rsidRDefault="00B27611" w:rsidP="00B27611">
      <w:pPr>
        <w:spacing w:line="360" w:lineRule="auto"/>
        <w:rPr>
          <w:sz w:val="22"/>
          <w:szCs w:val="22"/>
          <w:rtl/>
        </w:rPr>
      </w:pPr>
      <w:r w:rsidRPr="00B27611">
        <w:rPr>
          <w:rFonts w:hint="cs"/>
          <w:b/>
          <w:bCs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57F">
        <w:rPr>
          <w:rFonts w:hint="cs"/>
          <w:b/>
          <w:bCs/>
          <w:sz w:val="22"/>
          <w:szCs w:val="22"/>
          <w:rtl/>
        </w:rPr>
        <w:t>________________________</w:t>
      </w:r>
      <w:r w:rsidRPr="00B27611">
        <w:rPr>
          <w:rFonts w:hint="cs"/>
          <w:b/>
          <w:bCs/>
          <w:sz w:val="22"/>
          <w:szCs w:val="22"/>
          <w:rtl/>
        </w:rPr>
        <w:t>______</w:t>
      </w:r>
    </w:p>
    <w:p w14:paraId="5DBA1ED2" w14:textId="77777777" w:rsidR="00B27611" w:rsidRPr="00B27611" w:rsidRDefault="00E92975" w:rsidP="00B27611">
      <w:pPr>
        <w:pBdr>
          <w:bottom w:val="single" w:sz="12" w:space="1" w:color="auto"/>
          <w:between w:val="single" w:sz="12" w:space="1" w:color="auto"/>
        </w:pBdr>
        <w:tabs>
          <w:tab w:val="left" w:pos="830"/>
        </w:tabs>
        <w:spacing w:line="360" w:lineRule="auto"/>
        <w:rPr>
          <w:sz w:val="20"/>
          <w:szCs w:val="20"/>
          <w:rtl/>
        </w:rPr>
      </w:pPr>
      <w:r w:rsidRPr="00B27611"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CE65D" wp14:editId="5E0E4172">
                <wp:simplePos x="0" y="0"/>
                <wp:positionH relativeFrom="column">
                  <wp:posOffset>4935855</wp:posOffset>
                </wp:positionH>
                <wp:positionV relativeFrom="paragraph">
                  <wp:posOffset>5715</wp:posOffset>
                </wp:positionV>
                <wp:extent cx="327660" cy="198120"/>
                <wp:effectExtent l="11430" t="8255" r="13335" b="12700"/>
                <wp:wrapNone/>
                <wp:docPr id="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2E53" id="Rectangle 4" o:spid="_x0000_s1026" style="position:absolute;margin-left:388.65pt;margin-top:.45pt;width:25.8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"/>
            </w:pict>
          </mc:Fallback>
        </mc:AlternateContent>
      </w:r>
      <w:r w:rsidR="00B27611" w:rsidRPr="00B27611">
        <w:rPr>
          <w:sz w:val="22"/>
          <w:szCs w:val="22"/>
          <w:rtl/>
        </w:rPr>
        <w:tab/>
      </w:r>
      <w:r w:rsidR="00B27611" w:rsidRPr="00B27611">
        <w:rPr>
          <w:rFonts w:hint="cs"/>
          <w:b/>
          <w:bCs/>
          <w:sz w:val="22"/>
          <w:szCs w:val="22"/>
          <w:rtl/>
        </w:rPr>
        <w:t>רפרנס אקדמי/ ספר/ עמוד- ערעור ללא רפרנס לא</w:t>
      </w:r>
      <w:r w:rsidR="00B27611" w:rsidRPr="00B27611">
        <w:rPr>
          <w:rFonts w:hint="cs"/>
          <w:sz w:val="22"/>
          <w:szCs w:val="22"/>
          <w:rtl/>
        </w:rPr>
        <w:t xml:space="preserve"> </w:t>
      </w:r>
      <w:r w:rsidR="00B27611" w:rsidRPr="00B27611">
        <w:rPr>
          <w:rFonts w:hint="cs"/>
          <w:b/>
          <w:bCs/>
          <w:sz w:val="22"/>
          <w:szCs w:val="22"/>
          <w:rtl/>
        </w:rPr>
        <w:t>ייבדק</w:t>
      </w:r>
      <w:r w:rsidR="00B27611" w:rsidRPr="00B27611">
        <w:rPr>
          <w:rFonts w:hint="cs"/>
          <w:sz w:val="22"/>
          <w:szCs w:val="22"/>
          <w:rtl/>
        </w:rPr>
        <w:t xml:space="preserve"> </w:t>
      </w:r>
      <w:r w:rsidR="00B27611" w:rsidRPr="00B27611">
        <w:rPr>
          <w:rFonts w:hint="cs"/>
          <w:sz w:val="20"/>
          <w:szCs w:val="20"/>
          <w:rtl/>
        </w:rPr>
        <w:t>(בבחינות שמרכז הקורס דורש זאת).</w:t>
      </w:r>
    </w:p>
    <w:p w14:paraId="483D59B2" w14:textId="77777777" w:rsidR="00B27611" w:rsidRPr="00B27611" w:rsidRDefault="00B27611" w:rsidP="00B27611">
      <w:pPr>
        <w:rPr>
          <w:sz w:val="22"/>
          <w:szCs w:val="22"/>
          <w:rtl/>
        </w:rPr>
      </w:pPr>
    </w:p>
    <w:p w14:paraId="74A6E1B8" w14:textId="77777777" w:rsidR="00B27611" w:rsidRPr="00B27611" w:rsidRDefault="00B27611" w:rsidP="00B27611">
      <w:pPr>
        <w:numPr>
          <w:ilvl w:val="0"/>
          <w:numId w:val="1"/>
        </w:numPr>
        <w:rPr>
          <w:sz w:val="18"/>
          <w:szCs w:val="18"/>
          <w:rtl/>
        </w:rPr>
      </w:pPr>
      <w:r w:rsidRPr="00B27611">
        <w:rPr>
          <w:rFonts w:hint="cs"/>
          <w:b/>
          <w:bCs/>
          <w:sz w:val="18"/>
          <w:szCs w:val="18"/>
          <w:rtl/>
        </w:rPr>
        <w:t>נימוקים</w:t>
      </w:r>
      <w:r w:rsidRPr="00B27611">
        <w:rPr>
          <w:rFonts w:hint="cs"/>
          <w:sz w:val="18"/>
          <w:szCs w:val="18"/>
          <w:rtl/>
        </w:rPr>
        <w:t xml:space="preserve"> </w:t>
      </w:r>
      <w:r w:rsidRPr="00B27611">
        <w:rPr>
          <w:rFonts w:hint="cs"/>
          <w:b/>
          <w:bCs/>
          <w:sz w:val="18"/>
          <w:szCs w:val="18"/>
          <w:rtl/>
        </w:rPr>
        <w:t>בכתב יד קריא וברור בלבד. כתב לא ברור לא ייבדק.</w:t>
      </w:r>
    </w:p>
    <w:p w14:paraId="412E4ACD" w14:textId="77777777" w:rsidR="00B27611" w:rsidRPr="00B27611" w:rsidRDefault="00B27611" w:rsidP="00B27611">
      <w:pPr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החלטת המורה:  </w:t>
      </w:r>
      <w:r w:rsidRPr="00B27611">
        <w:rPr>
          <w:sz w:val="36"/>
          <w:szCs w:val="36"/>
          <w:rtl/>
        </w:rPr>
        <w:t>□</w:t>
      </w:r>
      <w:r w:rsidRPr="00B27611">
        <w:rPr>
          <w:rFonts w:hint="cs"/>
          <w:sz w:val="22"/>
          <w:szCs w:val="22"/>
          <w:rtl/>
        </w:rPr>
        <w:t xml:space="preserve"> הערעור מתקבל                   </w:t>
      </w:r>
    </w:p>
    <w:p w14:paraId="27F87729" w14:textId="77777777" w:rsidR="00B27611" w:rsidRPr="00B27611" w:rsidRDefault="00B27611" w:rsidP="00B27611">
      <w:pPr>
        <w:pBdr>
          <w:bottom w:val="single" w:sz="12" w:space="1" w:color="auto"/>
        </w:pBdr>
        <w:rPr>
          <w:sz w:val="22"/>
          <w:szCs w:val="22"/>
          <w:rtl/>
        </w:rPr>
      </w:pPr>
      <w:r w:rsidRPr="00B27611">
        <w:rPr>
          <w:rFonts w:hint="cs"/>
          <w:sz w:val="22"/>
          <w:szCs w:val="22"/>
          <w:rtl/>
        </w:rPr>
        <w:t xml:space="preserve">                      </w:t>
      </w:r>
      <w:r w:rsidRPr="00B27611">
        <w:rPr>
          <w:sz w:val="36"/>
          <w:szCs w:val="36"/>
          <w:rtl/>
        </w:rPr>
        <w:t>□</w:t>
      </w:r>
      <w:r w:rsidRPr="00B27611">
        <w:rPr>
          <w:rFonts w:hint="cs"/>
          <w:sz w:val="22"/>
          <w:szCs w:val="22"/>
          <w:rtl/>
        </w:rPr>
        <w:t xml:space="preserve"> הערעור נדחה    </w:t>
      </w:r>
    </w:p>
    <w:p w14:paraId="02002DD3" w14:textId="77777777" w:rsidR="006B657F" w:rsidRPr="00B27611" w:rsidRDefault="00B27611" w:rsidP="00B27611">
      <w:pPr>
        <w:rPr>
          <w:sz w:val="22"/>
          <w:szCs w:val="22"/>
          <w:rtl/>
        </w:rPr>
      </w:pPr>
      <w:r w:rsidRPr="00B27611">
        <w:rPr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  <w:r w:rsidRPr="00B27611">
        <w:rPr>
          <w:rFonts w:hint="cs"/>
          <w:sz w:val="22"/>
          <w:szCs w:val="22"/>
          <w:rtl/>
        </w:rPr>
        <w:softHyphen/>
      </w:r>
    </w:p>
    <w:p w14:paraId="5BEAA788" w14:textId="77777777" w:rsidR="006B657F" w:rsidRDefault="006B657F" w:rsidP="00B27611">
      <w:pPr>
        <w:pBdr>
          <w:top w:val="single" w:sz="12" w:space="1" w:color="auto"/>
          <w:bottom w:val="single" w:sz="12" w:space="1" w:color="auto"/>
        </w:pBdr>
        <w:rPr>
          <w:rtl/>
        </w:rPr>
      </w:pPr>
    </w:p>
    <w:p w14:paraId="5429E8DF" w14:textId="77777777" w:rsidR="006B657F" w:rsidRDefault="006B657F" w:rsidP="00B27611">
      <w:pPr>
        <w:rPr>
          <w:rtl/>
        </w:rPr>
      </w:pPr>
    </w:p>
    <w:sectPr w:rsidR="006B657F" w:rsidSect="00610CA4">
      <w:pgSz w:w="11906" w:h="16838"/>
      <w:pgMar w:top="900" w:right="1800" w:bottom="108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F95"/>
    <w:multiLevelType w:val="hybridMultilevel"/>
    <w:tmpl w:val="6E10D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3"/>
  </w:docVars>
  <w:rsids>
    <w:rsidRoot w:val="007844D3"/>
    <w:rsid w:val="0006230D"/>
    <w:rsid w:val="000B68DC"/>
    <w:rsid w:val="00144B91"/>
    <w:rsid w:val="001C21F3"/>
    <w:rsid w:val="001E3370"/>
    <w:rsid w:val="001E6CEE"/>
    <w:rsid w:val="002F06B5"/>
    <w:rsid w:val="00310ED3"/>
    <w:rsid w:val="0031669B"/>
    <w:rsid w:val="00373327"/>
    <w:rsid w:val="003C46C0"/>
    <w:rsid w:val="004043D7"/>
    <w:rsid w:val="004830EA"/>
    <w:rsid w:val="0048475E"/>
    <w:rsid w:val="004979C5"/>
    <w:rsid w:val="004B12F0"/>
    <w:rsid w:val="00520AE9"/>
    <w:rsid w:val="00551456"/>
    <w:rsid w:val="00556367"/>
    <w:rsid w:val="005C0A49"/>
    <w:rsid w:val="00605DF4"/>
    <w:rsid w:val="00605FD7"/>
    <w:rsid w:val="00610CA4"/>
    <w:rsid w:val="0068763F"/>
    <w:rsid w:val="006A0D4E"/>
    <w:rsid w:val="006B657F"/>
    <w:rsid w:val="006D4990"/>
    <w:rsid w:val="00751690"/>
    <w:rsid w:val="00754040"/>
    <w:rsid w:val="00767A3F"/>
    <w:rsid w:val="0077012D"/>
    <w:rsid w:val="007844D3"/>
    <w:rsid w:val="00815391"/>
    <w:rsid w:val="008236C4"/>
    <w:rsid w:val="00880967"/>
    <w:rsid w:val="008D431E"/>
    <w:rsid w:val="008F331E"/>
    <w:rsid w:val="00967DC8"/>
    <w:rsid w:val="009A79A1"/>
    <w:rsid w:val="00A82AE0"/>
    <w:rsid w:val="00A91878"/>
    <w:rsid w:val="00AD3ED8"/>
    <w:rsid w:val="00B27611"/>
    <w:rsid w:val="00B76070"/>
    <w:rsid w:val="00BC4D57"/>
    <w:rsid w:val="00BF0CE8"/>
    <w:rsid w:val="00C14EA7"/>
    <w:rsid w:val="00C607CA"/>
    <w:rsid w:val="00D52E25"/>
    <w:rsid w:val="00D71350"/>
    <w:rsid w:val="00D758F8"/>
    <w:rsid w:val="00DC7FC8"/>
    <w:rsid w:val="00E15D33"/>
    <w:rsid w:val="00E241F2"/>
    <w:rsid w:val="00E45B83"/>
    <w:rsid w:val="00E92975"/>
    <w:rsid w:val="00EE130D"/>
    <w:rsid w:val="00EF6437"/>
    <w:rsid w:val="00F101B4"/>
    <w:rsid w:val="00F42B3B"/>
    <w:rsid w:val="00F72988"/>
    <w:rsid w:val="00F83B75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7CC5F"/>
  <w15:chartTrackingRefBased/>
  <w15:docId w15:val="{D99BA3AF-B960-4D88-8077-229738CF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7321-4BD0-4D34-9192-BB10EF76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2023</Characters>
  <Application>Microsoft Office Word</Application>
  <DocSecurity>0</DocSecurity>
  <Lines>57</Lines>
  <Paragraphs>39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ערעור על שאלה במבחן</vt:lpstr>
      <vt:lpstr>ערעור על שאלה במבחן</vt:lpstr>
    </vt:vector>
  </TitlesOfParts>
  <Company>BGU - FOHS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הפקולטה למדעי הבריאות, ביה"ס לרוקחות ערעור על שאלה במבחן אמריקאי</dc:title>
  <dc:subject/>
  <dc:creator>yaffas</dc:creator>
  <cp:keywords>Produced By WeCo Office Accessibilty</cp:keywords>
  <dc:description>שלב 1 - הגדרות כלליות
</dc:description>
  <cp:lastModifiedBy>yohai</cp:lastModifiedBy>
  <cp:revision>6</cp:revision>
  <cp:lastPrinted>2019-05-12T22:29:00Z</cp:lastPrinted>
  <dcterms:created xsi:type="dcterms:W3CDTF">2019-05-12T22:28:00Z</dcterms:created>
  <dcterms:modified xsi:type="dcterms:W3CDTF">2019-05-12T22:30:00Z</dcterms:modified>
</cp:coreProperties>
</file>